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CD" w:rsidRDefault="005358CD">
      <w:bookmarkStart w:id="0" w:name="_GoBack"/>
      <w:bookmarkEnd w:id="0"/>
    </w:p>
    <w:p w:rsidR="005B4D05" w:rsidRPr="006F003E" w:rsidRDefault="005B4D05">
      <w:pPr>
        <w:rPr>
          <w:rFonts w:ascii="Times New Roman" w:hAnsi="Times New Roman" w:cs="Times New Roman"/>
          <w:sz w:val="24"/>
          <w:szCs w:val="24"/>
        </w:rPr>
      </w:pPr>
      <w:r w:rsidRPr="006F003E">
        <w:rPr>
          <w:rFonts w:ascii="Times New Roman" w:hAnsi="Times New Roman" w:cs="Times New Roman"/>
          <w:sz w:val="24"/>
          <w:szCs w:val="24"/>
        </w:rPr>
        <w:t xml:space="preserve">Dear </w:t>
      </w:r>
      <w:r w:rsidR="00897A1C" w:rsidRPr="006F003E">
        <w:rPr>
          <w:rFonts w:ascii="Times New Roman" w:hAnsi="Times New Roman" w:cs="Times New Roman"/>
          <w:sz w:val="24"/>
          <w:szCs w:val="24"/>
        </w:rPr>
        <w:t>Parent</w:t>
      </w:r>
      <w:r w:rsidR="00D0743C">
        <w:rPr>
          <w:rFonts w:ascii="Times New Roman" w:hAnsi="Times New Roman" w:cs="Times New Roman"/>
          <w:sz w:val="24"/>
          <w:szCs w:val="24"/>
        </w:rPr>
        <w:t>/Guardian of ______________________________________</w:t>
      </w:r>
      <w:r w:rsidR="0052270E" w:rsidRPr="006F003E">
        <w:rPr>
          <w:rFonts w:ascii="Times New Roman" w:hAnsi="Times New Roman" w:cs="Times New Roman"/>
          <w:sz w:val="24"/>
          <w:szCs w:val="24"/>
        </w:rPr>
        <w:t>:</w:t>
      </w:r>
    </w:p>
    <w:p w:rsidR="0057029F" w:rsidRDefault="0057029F">
      <w:pPr>
        <w:rPr>
          <w:rFonts w:ascii="Times New Roman" w:hAnsi="Times New Roman" w:cs="Times New Roman"/>
          <w:sz w:val="24"/>
          <w:szCs w:val="24"/>
        </w:rPr>
      </w:pPr>
      <w:r w:rsidRPr="006F003E">
        <w:rPr>
          <w:rFonts w:ascii="Times New Roman" w:hAnsi="Times New Roman" w:cs="Times New Roman"/>
          <w:sz w:val="24"/>
          <w:szCs w:val="24"/>
        </w:rPr>
        <w:t xml:space="preserve">In May 2010, the Department </w:t>
      </w:r>
      <w:r w:rsidR="006F003E">
        <w:rPr>
          <w:rFonts w:ascii="Times New Roman" w:hAnsi="Times New Roman" w:cs="Times New Roman"/>
          <w:sz w:val="24"/>
          <w:szCs w:val="24"/>
        </w:rPr>
        <w:t xml:space="preserve">of Health </w:t>
      </w:r>
      <w:r w:rsidRPr="006F003E">
        <w:rPr>
          <w:rFonts w:ascii="Times New Roman" w:hAnsi="Times New Roman" w:cs="Times New Roman"/>
          <w:sz w:val="24"/>
          <w:szCs w:val="24"/>
        </w:rPr>
        <w:t>amended its regulations re</w:t>
      </w:r>
      <w:r w:rsidR="006F003E">
        <w:rPr>
          <w:rFonts w:ascii="Times New Roman" w:hAnsi="Times New Roman" w:cs="Times New Roman"/>
          <w:sz w:val="24"/>
          <w:szCs w:val="24"/>
        </w:rPr>
        <w:t xml:space="preserve">lating to school immunizations which became </w:t>
      </w:r>
      <w:r w:rsidRPr="006F003E">
        <w:rPr>
          <w:rFonts w:ascii="Times New Roman" w:hAnsi="Times New Roman" w:cs="Times New Roman"/>
          <w:sz w:val="24"/>
          <w:szCs w:val="24"/>
        </w:rPr>
        <w:t xml:space="preserve">effective </w:t>
      </w:r>
      <w:r w:rsidR="006F003E">
        <w:rPr>
          <w:rFonts w:ascii="Times New Roman" w:hAnsi="Times New Roman" w:cs="Times New Roman"/>
          <w:sz w:val="24"/>
          <w:szCs w:val="24"/>
        </w:rPr>
        <w:t>on August 1, 2011.</w:t>
      </w:r>
    </w:p>
    <w:p w:rsidR="00FA4C65" w:rsidRDefault="006F003E" w:rsidP="00FA4C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51A44">
        <w:rPr>
          <w:rFonts w:ascii="Times New Roman" w:hAnsi="Times New Roman" w:cs="Times New Roman"/>
          <w:sz w:val="24"/>
          <w:szCs w:val="24"/>
        </w:rPr>
        <w:t xml:space="preserve">Your child is </w:t>
      </w:r>
      <w:r w:rsidR="008E5C9C">
        <w:rPr>
          <w:rFonts w:ascii="Times New Roman" w:hAnsi="Times New Roman" w:cs="Times New Roman"/>
          <w:sz w:val="24"/>
          <w:szCs w:val="24"/>
        </w:rPr>
        <w:t>granted a one</w:t>
      </w:r>
      <w:r w:rsidR="00870211">
        <w:rPr>
          <w:rFonts w:ascii="Times New Roman" w:hAnsi="Times New Roman" w:cs="Times New Roman"/>
          <w:sz w:val="24"/>
          <w:szCs w:val="24"/>
        </w:rPr>
        <w:t>-</w:t>
      </w:r>
      <w:r w:rsidR="008E5C9C">
        <w:rPr>
          <w:rFonts w:ascii="Times New Roman" w:hAnsi="Times New Roman" w:cs="Times New Roman"/>
          <w:sz w:val="24"/>
          <w:szCs w:val="24"/>
        </w:rPr>
        <w:t xml:space="preserve">time 8 month provisional enrollment </w:t>
      </w:r>
      <w:r w:rsidR="004D3135">
        <w:rPr>
          <w:rFonts w:ascii="Times New Roman" w:hAnsi="Times New Roman" w:cs="Times New Roman"/>
          <w:sz w:val="24"/>
          <w:szCs w:val="24"/>
        </w:rPr>
        <w:t xml:space="preserve">period </w:t>
      </w:r>
      <w:r w:rsidR="008E5C9C">
        <w:rPr>
          <w:rFonts w:ascii="Times New Roman" w:hAnsi="Times New Roman" w:cs="Times New Roman"/>
          <w:sz w:val="24"/>
          <w:szCs w:val="24"/>
        </w:rPr>
        <w:t>as of____________</w:t>
      </w:r>
      <w:r w:rsidRPr="00351A44">
        <w:rPr>
          <w:rFonts w:ascii="Times New Roman" w:hAnsi="Times New Roman" w:cs="Times New Roman"/>
          <w:sz w:val="24"/>
          <w:szCs w:val="24"/>
        </w:rPr>
        <w:t>due to missing</w:t>
      </w:r>
      <w:r w:rsidR="00FA4C65">
        <w:rPr>
          <w:rFonts w:ascii="Times New Roman" w:hAnsi="Times New Roman" w:cs="Times New Roman"/>
          <w:sz w:val="24"/>
          <w:szCs w:val="24"/>
        </w:rPr>
        <w:t xml:space="preserve"> the following immunizations.</w:t>
      </w:r>
      <w:r w:rsidR="008E5C9C">
        <w:rPr>
          <w:rFonts w:ascii="Times New Roman" w:hAnsi="Times New Roman" w:cs="Times New Roman"/>
          <w:sz w:val="24"/>
          <w:szCs w:val="24"/>
        </w:rPr>
        <w:tab/>
      </w:r>
      <w:r w:rsidR="008E5C9C">
        <w:rPr>
          <w:rFonts w:ascii="Times New Roman" w:hAnsi="Times New Roman" w:cs="Times New Roman"/>
          <w:sz w:val="24"/>
          <w:szCs w:val="24"/>
        </w:rPr>
        <w:tab/>
      </w:r>
      <w:r w:rsidR="008E5C9C">
        <w:rPr>
          <w:rFonts w:ascii="Times New Roman" w:hAnsi="Times New Roman" w:cs="Times New Roman"/>
          <w:sz w:val="24"/>
          <w:szCs w:val="24"/>
        </w:rPr>
        <w:tab/>
      </w:r>
      <w:r w:rsidR="008E5C9C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D3135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8E5C9C">
        <w:rPr>
          <w:rFonts w:ascii="Times New Roman" w:hAnsi="Times New Roman" w:cs="Times New Roman"/>
          <w:sz w:val="24"/>
          <w:szCs w:val="24"/>
        </w:rPr>
        <w:t xml:space="preserve">     </w:t>
      </w:r>
      <w:r w:rsidRPr="00351A44">
        <w:rPr>
          <w:rFonts w:ascii="Times New Roman" w:hAnsi="Times New Roman" w:cs="Times New Roman"/>
          <w:sz w:val="24"/>
          <w:szCs w:val="24"/>
        </w:rPr>
        <w:t>DATE</w:t>
      </w:r>
      <w:r w:rsidR="008E5C9C">
        <w:rPr>
          <w:rFonts w:ascii="Times New Roman" w:hAnsi="Times New Roman" w:cs="Times New Roman"/>
          <w:sz w:val="24"/>
          <w:szCs w:val="24"/>
        </w:rPr>
        <w:softHyphen/>
      </w:r>
      <w:r w:rsidR="008E5C9C">
        <w:rPr>
          <w:rFonts w:ascii="Times New Roman" w:hAnsi="Times New Roman" w:cs="Times New Roman"/>
          <w:sz w:val="24"/>
          <w:szCs w:val="24"/>
        </w:rPr>
        <w:softHyphen/>
      </w:r>
      <w:r w:rsidR="00F21DF2" w:rsidRPr="00351A44">
        <w:rPr>
          <w:rFonts w:ascii="Times New Roman" w:hAnsi="Times New Roman" w:cs="Times New Roman"/>
          <w:sz w:val="24"/>
          <w:szCs w:val="24"/>
        </w:rPr>
        <w:tab/>
      </w:r>
    </w:p>
    <w:p w:rsidR="00FA4C65" w:rsidRDefault="00FA4C65" w:rsidP="00FA4C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4C65" w:rsidRPr="0075440A" w:rsidRDefault="00FA4C65" w:rsidP="00F21DF2">
      <w:pPr>
        <w:tabs>
          <w:tab w:val="left" w:pos="9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5440A">
        <w:rPr>
          <w:rFonts w:ascii="Times New Roman" w:hAnsi="Times New Roman" w:cs="Times New Roman"/>
          <w:sz w:val="24"/>
          <w:szCs w:val="24"/>
          <w:u w:val="single"/>
        </w:rPr>
        <w:t>Polio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>d</w:t>
      </w:r>
      <w:r w:rsidR="0075440A" w:rsidRPr="0075440A">
        <w:rPr>
          <w:rFonts w:ascii="Times New Roman" w:hAnsi="Times New Roman" w:cs="Times New Roman"/>
          <w:sz w:val="24"/>
          <w:szCs w:val="24"/>
          <w:u w:val="single"/>
        </w:rPr>
        <w:t>ose#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>3</w:t>
      </w:r>
    </w:p>
    <w:p w:rsidR="00FA4C65" w:rsidRPr="0075440A" w:rsidRDefault="00FA4C65" w:rsidP="00F21DF2">
      <w:pPr>
        <w:tabs>
          <w:tab w:val="left" w:pos="9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5440A">
        <w:rPr>
          <w:rFonts w:ascii="Times New Roman" w:hAnsi="Times New Roman" w:cs="Times New Roman"/>
          <w:sz w:val="24"/>
          <w:szCs w:val="24"/>
          <w:u w:val="single"/>
        </w:rPr>
        <w:t xml:space="preserve">Diphtheria/Tetanus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 xml:space="preserve">dose#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 xml:space="preserve">3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 xml:space="preserve">4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 xml:space="preserve">  5</w:t>
      </w:r>
    </w:p>
    <w:p w:rsidR="00FA4C65" w:rsidRPr="0075440A" w:rsidRDefault="00FA4C65" w:rsidP="00F21DF2">
      <w:pPr>
        <w:tabs>
          <w:tab w:val="left" w:pos="9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5440A">
        <w:rPr>
          <w:rFonts w:ascii="Times New Roman" w:hAnsi="Times New Roman" w:cs="Times New Roman"/>
          <w:sz w:val="24"/>
          <w:szCs w:val="24"/>
          <w:u w:val="single"/>
        </w:rPr>
        <w:t xml:space="preserve">Hepatitis B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 xml:space="preserve">dose#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>3</w:t>
      </w:r>
    </w:p>
    <w:p w:rsidR="00FA4C65" w:rsidRPr="0075440A" w:rsidRDefault="00FA4C65" w:rsidP="00F21DF2">
      <w:pPr>
        <w:tabs>
          <w:tab w:val="left" w:pos="9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5440A">
        <w:rPr>
          <w:rFonts w:ascii="Times New Roman" w:hAnsi="Times New Roman" w:cs="Times New Roman"/>
          <w:sz w:val="24"/>
          <w:szCs w:val="24"/>
          <w:u w:val="single"/>
        </w:rPr>
        <w:t xml:space="preserve">Measles/Mumps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 xml:space="preserve">dose#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>2</w:t>
      </w:r>
    </w:p>
    <w:p w:rsidR="00FA4C65" w:rsidRPr="0075440A" w:rsidRDefault="00FA4C65" w:rsidP="00F21DF2">
      <w:pPr>
        <w:tabs>
          <w:tab w:val="left" w:pos="9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5440A">
        <w:rPr>
          <w:rFonts w:ascii="Times New Roman" w:hAnsi="Times New Roman" w:cs="Times New Roman"/>
          <w:sz w:val="24"/>
          <w:szCs w:val="24"/>
          <w:u w:val="single"/>
        </w:rPr>
        <w:t xml:space="preserve">Varicella </w:t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>(Chickenpox)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 xml:space="preserve">dose#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>2</w:t>
      </w:r>
    </w:p>
    <w:p w:rsidR="00FA4C65" w:rsidRPr="0075440A" w:rsidRDefault="00FA4C65" w:rsidP="00F21DF2">
      <w:pPr>
        <w:tabs>
          <w:tab w:val="left" w:pos="9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5440A">
        <w:rPr>
          <w:rFonts w:ascii="Times New Roman" w:hAnsi="Times New Roman" w:cs="Times New Roman"/>
          <w:sz w:val="24"/>
          <w:szCs w:val="24"/>
          <w:u w:val="single"/>
        </w:rPr>
        <w:t>Tetanus/diphtheria/pertussis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 xml:space="preserve">dose#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FA4C65" w:rsidRPr="0075440A" w:rsidRDefault="00FA4C65" w:rsidP="00F21DF2">
      <w:pPr>
        <w:tabs>
          <w:tab w:val="left" w:pos="9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5440A">
        <w:rPr>
          <w:rFonts w:ascii="Times New Roman" w:hAnsi="Times New Roman" w:cs="Times New Roman"/>
          <w:sz w:val="24"/>
          <w:szCs w:val="24"/>
          <w:u w:val="single"/>
        </w:rPr>
        <w:t>Mening</w:t>
      </w:r>
      <w:r w:rsidR="00870211">
        <w:rPr>
          <w:rFonts w:ascii="Times New Roman" w:hAnsi="Times New Roman" w:cs="Times New Roman"/>
          <w:sz w:val="24"/>
          <w:szCs w:val="24"/>
          <w:u w:val="single"/>
        </w:rPr>
        <w:t>ococcal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  <w:t>dose</w:t>
      </w:r>
      <w:r w:rsidR="0075440A" w:rsidRPr="0075440A">
        <w:rPr>
          <w:rFonts w:ascii="Times New Roman" w:hAnsi="Times New Roman" w:cs="Times New Roman"/>
          <w:sz w:val="24"/>
          <w:szCs w:val="24"/>
          <w:u w:val="single"/>
        </w:rPr>
        <w:t>#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ab/>
      </w:r>
      <w:r w:rsidR="004D313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5440A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FA4C65" w:rsidRDefault="00FA4C65" w:rsidP="00F21DF2">
      <w:pPr>
        <w:tabs>
          <w:tab w:val="left" w:pos="90"/>
        </w:tabs>
        <w:rPr>
          <w:rFonts w:ascii="Times New Roman" w:hAnsi="Times New Roman" w:cs="Times New Roman"/>
          <w:sz w:val="24"/>
          <w:szCs w:val="24"/>
        </w:rPr>
      </w:pPr>
    </w:p>
    <w:p w:rsidR="00351A44" w:rsidRDefault="00F21DF2" w:rsidP="00FA4C65">
      <w:pPr>
        <w:tabs>
          <w:tab w:val="left" w:pos="90"/>
        </w:tabs>
        <w:rPr>
          <w:rFonts w:ascii="Times New Roman" w:hAnsi="Times New Roman" w:cs="Times New Roman"/>
          <w:sz w:val="24"/>
          <w:szCs w:val="24"/>
        </w:rPr>
      </w:pPr>
      <w:r w:rsidRPr="00351A44">
        <w:rPr>
          <w:rFonts w:ascii="Times New Roman" w:hAnsi="Times New Roman" w:cs="Times New Roman"/>
          <w:sz w:val="24"/>
          <w:szCs w:val="24"/>
        </w:rPr>
        <w:t>If your child</w:t>
      </w:r>
      <w:r w:rsidR="00B5537D">
        <w:rPr>
          <w:rFonts w:ascii="Times New Roman" w:hAnsi="Times New Roman" w:cs="Times New Roman"/>
          <w:sz w:val="24"/>
          <w:szCs w:val="24"/>
        </w:rPr>
        <w:t xml:space="preserve">’s immunizations are </w:t>
      </w:r>
      <w:r w:rsidRPr="00351A44">
        <w:rPr>
          <w:rFonts w:ascii="Times New Roman" w:hAnsi="Times New Roman" w:cs="Times New Roman"/>
          <w:sz w:val="24"/>
          <w:szCs w:val="24"/>
        </w:rPr>
        <w:t>not up-to-date on by _________</w:t>
      </w:r>
      <w:proofErr w:type="gramStart"/>
      <w:r w:rsidRPr="00351A44">
        <w:rPr>
          <w:rFonts w:ascii="Times New Roman" w:hAnsi="Times New Roman" w:cs="Times New Roman"/>
          <w:sz w:val="24"/>
          <w:szCs w:val="24"/>
        </w:rPr>
        <w:t>_</w:t>
      </w:r>
      <w:r w:rsidR="00B5537D">
        <w:rPr>
          <w:rFonts w:ascii="Times New Roman" w:hAnsi="Times New Roman" w:cs="Times New Roman"/>
          <w:sz w:val="24"/>
          <w:szCs w:val="24"/>
        </w:rPr>
        <w:t xml:space="preserve"> </w:t>
      </w:r>
      <w:r w:rsidRPr="00351A4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51A44">
        <w:rPr>
          <w:rFonts w:ascii="Times New Roman" w:hAnsi="Times New Roman" w:cs="Times New Roman"/>
          <w:sz w:val="24"/>
          <w:szCs w:val="24"/>
        </w:rPr>
        <w:t xml:space="preserve"> </w:t>
      </w:r>
      <w:r w:rsidR="00B5537D">
        <w:rPr>
          <w:rFonts w:ascii="Times New Roman" w:hAnsi="Times New Roman" w:cs="Times New Roman"/>
          <w:sz w:val="24"/>
          <w:szCs w:val="24"/>
        </w:rPr>
        <w:t xml:space="preserve">your child will be excluded from </w:t>
      </w:r>
      <w:r w:rsidR="00DE4EB4">
        <w:rPr>
          <w:rFonts w:ascii="Times New Roman" w:hAnsi="Times New Roman" w:cs="Times New Roman"/>
          <w:sz w:val="24"/>
          <w:szCs w:val="24"/>
        </w:rPr>
        <w:t>school</w:t>
      </w:r>
      <w:r w:rsidRPr="00351A44">
        <w:rPr>
          <w:rFonts w:ascii="Times New Roman" w:hAnsi="Times New Roman" w:cs="Times New Roman"/>
          <w:sz w:val="24"/>
          <w:szCs w:val="24"/>
        </w:rPr>
        <w:t xml:space="preserve"> </w:t>
      </w:r>
      <w:r w:rsidR="00870211">
        <w:rPr>
          <w:rFonts w:ascii="Times New Roman" w:hAnsi="Times New Roman" w:cs="Times New Roman"/>
          <w:sz w:val="24"/>
          <w:szCs w:val="24"/>
        </w:rPr>
        <w:t>.</w:t>
      </w:r>
      <w:r w:rsidR="008F272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4D3135">
        <w:rPr>
          <w:rFonts w:ascii="Times New Roman" w:hAnsi="Times New Roman" w:cs="Times New Roman"/>
          <w:sz w:val="24"/>
          <w:szCs w:val="24"/>
        </w:rPr>
        <w:tab/>
      </w:r>
      <w:r w:rsidR="00DE4EB4">
        <w:rPr>
          <w:rFonts w:ascii="Times New Roman" w:hAnsi="Times New Roman" w:cs="Times New Roman"/>
          <w:sz w:val="24"/>
          <w:szCs w:val="24"/>
        </w:rPr>
        <w:tab/>
      </w:r>
      <w:r w:rsidR="00DE4EB4">
        <w:rPr>
          <w:rFonts w:ascii="Times New Roman" w:hAnsi="Times New Roman" w:cs="Times New Roman"/>
          <w:sz w:val="24"/>
          <w:szCs w:val="24"/>
        </w:rPr>
        <w:tab/>
      </w:r>
      <w:r w:rsidR="00DE4EB4">
        <w:rPr>
          <w:rFonts w:ascii="Times New Roman" w:hAnsi="Times New Roman" w:cs="Times New Roman"/>
          <w:sz w:val="24"/>
          <w:szCs w:val="24"/>
        </w:rPr>
        <w:tab/>
      </w:r>
      <w:r w:rsidR="00DE4EB4">
        <w:rPr>
          <w:rFonts w:ascii="Times New Roman" w:hAnsi="Times New Roman" w:cs="Times New Roman"/>
          <w:sz w:val="24"/>
          <w:szCs w:val="24"/>
        </w:rPr>
        <w:tab/>
      </w:r>
      <w:r w:rsidR="00DE4EB4">
        <w:rPr>
          <w:rFonts w:ascii="Times New Roman" w:hAnsi="Times New Roman" w:cs="Times New Roman"/>
          <w:sz w:val="24"/>
          <w:szCs w:val="24"/>
        </w:rPr>
        <w:tab/>
      </w:r>
    </w:p>
    <w:p w:rsidR="00D0743C" w:rsidRDefault="00B5537D" w:rsidP="006F0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Pennsylvania law requires that a</w:t>
      </w:r>
      <w:r w:rsidR="00D0743C" w:rsidRPr="006F003E">
        <w:rPr>
          <w:rFonts w:ascii="Times New Roman" w:hAnsi="Times New Roman" w:cs="Times New Roman"/>
          <w:sz w:val="24"/>
          <w:szCs w:val="24"/>
        </w:rPr>
        <w:t xml:space="preserve">ll immunization requirements be completed within </w:t>
      </w:r>
      <w:r w:rsidR="00D0743C">
        <w:rPr>
          <w:rFonts w:ascii="Times New Roman" w:hAnsi="Times New Roman" w:cs="Times New Roman"/>
          <w:sz w:val="24"/>
          <w:szCs w:val="24"/>
        </w:rPr>
        <w:t xml:space="preserve">8 months from the first day of </w:t>
      </w:r>
      <w:r w:rsidR="00D10EF1">
        <w:rPr>
          <w:rFonts w:ascii="Times New Roman" w:hAnsi="Times New Roman" w:cs="Times New Roman"/>
          <w:sz w:val="24"/>
          <w:szCs w:val="24"/>
        </w:rPr>
        <w:t>attendance at</w:t>
      </w:r>
      <w:r w:rsidR="00D0743C">
        <w:rPr>
          <w:rFonts w:ascii="Times New Roman" w:hAnsi="Times New Roman" w:cs="Times New Roman"/>
          <w:sz w:val="24"/>
          <w:szCs w:val="24"/>
        </w:rPr>
        <w:t xml:space="preserve"> a Pennsylvania school</w:t>
      </w:r>
      <w:r w:rsidR="004D313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If your child’s immunizations are not up to date, you must provide the school with a plan for </w:t>
      </w:r>
      <w:r w:rsidR="00D0743C" w:rsidRPr="006F003E">
        <w:rPr>
          <w:rFonts w:ascii="Times New Roman" w:hAnsi="Times New Roman" w:cs="Times New Roman"/>
          <w:sz w:val="24"/>
          <w:szCs w:val="24"/>
        </w:rPr>
        <w:t>completion of the required immunizations</w:t>
      </w:r>
      <w:r>
        <w:rPr>
          <w:rFonts w:ascii="Times New Roman" w:hAnsi="Times New Roman" w:cs="Times New Roman"/>
          <w:sz w:val="24"/>
          <w:szCs w:val="24"/>
        </w:rPr>
        <w:t>.</w:t>
      </w:r>
      <w:r w:rsidR="00D0743C" w:rsidRPr="006F00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plan must be updated</w:t>
      </w:r>
      <w:r w:rsidR="00D0743C" w:rsidRPr="006F003E">
        <w:rPr>
          <w:rFonts w:ascii="Times New Roman" w:hAnsi="Times New Roman" w:cs="Times New Roman"/>
          <w:sz w:val="24"/>
          <w:szCs w:val="24"/>
        </w:rPr>
        <w:t xml:space="preserve"> and reviewed every 60 days</w:t>
      </w:r>
      <w:r w:rsidR="00D0743C">
        <w:rPr>
          <w:rFonts w:ascii="Times New Roman" w:hAnsi="Times New Roman" w:cs="Times New Roman"/>
          <w:sz w:val="24"/>
          <w:szCs w:val="24"/>
        </w:rPr>
        <w:t xml:space="preserve">.  If a student transfers from one Pennsylvania school to another </w:t>
      </w:r>
      <w:r w:rsidR="004D3135">
        <w:rPr>
          <w:rFonts w:ascii="Times New Roman" w:hAnsi="Times New Roman" w:cs="Times New Roman"/>
          <w:sz w:val="24"/>
          <w:szCs w:val="24"/>
        </w:rPr>
        <w:t xml:space="preserve">Pennsylvania school </w:t>
      </w:r>
      <w:r w:rsidR="00D0743C">
        <w:rPr>
          <w:rFonts w:ascii="Times New Roman" w:hAnsi="Times New Roman" w:cs="Times New Roman"/>
          <w:sz w:val="24"/>
          <w:szCs w:val="24"/>
        </w:rPr>
        <w:t>the 8 month provisional enrollment period continues and does not start over upon enrollment in the new school.</w:t>
      </w:r>
    </w:p>
    <w:p w:rsidR="00D0743C" w:rsidRDefault="00D0743C" w:rsidP="006F003E">
      <w:pPr>
        <w:rPr>
          <w:rFonts w:ascii="Times New Roman" w:hAnsi="Times New Roman" w:cs="Times New Roman"/>
          <w:sz w:val="24"/>
          <w:szCs w:val="24"/>
        </w:rPr>
      </w:pPr>
      <w:r w:rsidRPr="006F003E">
        <w:rPr>
          <w:rFonts w:ascii="Times New Roman" w:hAnsi="Times New Roman" w:cs="Times New Roman"/>
          <w:sz w:val="24"/>
          <w:szCs w:val="24"/>
        </w:rPr>
        <w:t>If the</w:t>
      </w:r>
      <w:r w:rsidR="00B5537D">
        <w:rPr>
          <w:rFonts w:ascii="Times New Roman" w:hAnsi="Times New Roman" w:cs="Times New Roman"/>
          <w:sz w:val="24"/>
          <w:szCs w:val="24"/>
        </w:rPr>
        <w:t xml:space="preserve"> immunization</w:t>
      </w:r>
      <w:r w:rsidRPr="006F003E">
        <w:rPr>
          <w:rFonts w:ascii="Times New Roman" w:hAnsi="Times New Roman" w:cs="Times New Roman"/>
          <w:sz w:val="24"/>
          <w:szCs w:val="24"/>
        </w:rPr>
        <w:t xml:space="preserve"> requirements are not met</w:t>
      </w:r>
      <w:r w:rsidR="008E5C9C">
        <w:rPr>
          <w:rFonts w:ascii="Times New Roman" w:hAnsi="Times New Roman" w:cs="Times New Roman"/>
          <w:sz w:val="24"/>
          <w:szCs w:val="24"/>
        </w:rPr>
        <w:t xml:space="preserve"> within the 8 month provisional enrollment period</w:t>
      </w:r>
      <w:r w:rsidRPr="006F003E">
        <w:rPr>
          <w:rFonts w:ascii="Times New Roman" w:hAnsi="Times New Roman" w:cs="Times New Roman"/>
          <w:sz w:val="24"/>
          <w:szCs w:val="24"/>
        </w:rPr>
        <w:t xml:space="preserve">, the school administrator </w:t>
      </w:r>
      <w:r w:rsidR="00B5537D">
        <w:rPr>
          <w:rFonts w:ascii="Times New Roman" w:hAnsi="Times New Roman" w:cs="Times New Roman"/>
          <w:sz w:val="24"/>
          <w:szCs w:val="24"/>
        </w:rPr>
        <w:t>will</w:t>
      </w:r>
      <w:r w:rsidR="00B5537D" w:rsidRPr="006F003E">
        <w:rPr>
          <w:rFonts w:ascii="Times New Roman" w:hAnsi="Times New Roman" w:cs="Times New Roman"/>
          <w:sz w:val="24"/>
          <w:szCs w:val="24"/>
        </w:rPr>
        <w:t xml:space="preserve"> </w:t>
      </w:r>
      <w:r w:rsidRPr="006F003E">
        <w:rPr>
          <w:rFonts w:ascii="Times New Roman" w:hAnsi="Times New Roman" w:cs="Times New Roman"/>
          <w:sz w:val="24"/>
          <w:szCs w:val="24"/>
        </w:rPr>
        <w:t>undertake exclusion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003E">
        <w:rPr>
          <w:rFonts w:ascii="Times New Roman" w:hAnsi="Times New Roman" w:cs="Times New Roman"/>
          <w:sz w:val="24"/>
          <w:szCs w:val="24"/>
        </w:rPr>
        <w:t>measures.</w:t>
      </w:r>
    </w:p>
    <w:p w:rsidR="00B11C1B" w:rsidRPr="00351A44" w:rsidRDefault="00B11C1B" w:rsidP="00B11C1B">
      <w:pPr>
        <w:rPr>
          <w:rFonts w:ascii="Times New Roman" w:hAnsi="Times New Roman" w:cs="Times New Roman"/>
          <w:sz w:val="24"/>
          <w:szCs w:val="24"/>
        </w:rPr>
      </w:pPr>
      <w:r w:rsidRPr="00351A44">
        <w:rPr>
          <w:rFonts w:ascii="Times New Roman" w:hAnsi="Times New Roman" w:cs="Times New Roman"/>
          <w:sz w:val="24"/>
          <w:szCs w:val="24"/>
        </w:rPr>
        <w:t>It is also important to know that since your child</w:t>
      </w:r>
      <w:r w:rsidR="00B5537D">
        <w:rPr>
          <w:rFonts w:ascii="Times New Roman" w:hAnsi="Times New Roman" w:cs="Times New Roman"/>
          <w:sz w:val="24"/>
          <w:szCs w:val="24"/>
        </w:rPr>
        <w:t xml:space="preserve">’s immunizations are </w:t>
      </w:r>
      <w:r w:rsidRPr="00351A44">
        <w:rPr>
          <w:rFonts w:ascii="Times New Roman" w:hAnsi="Times New Roman" w:cs="Times New Roman"/>
          <w:sz w:val="24"/>
          <w:szCs w:val="24"/>
        </w:rPr>
        <w:t>not complete</w:t>
      </w:r>
      <w:r w:rsidR="004421E6">
        <w:rPr>
          <w:rFonts w:ascii="Times New Roman" w:hAnsi="Times New Roman" w:cs="Times New Roman"/>
          <w:sz w:val="24"/>
          <w:szCs w:val="24"/>
        </w:rPr>
        <w:t xml:space="preserve">, </w:t>
      </w:r>
      <w:r w:rsidR="004421E6" w:rsidRPr="00351A44">
        <w:rPr>
          <w:rFonts w:ascii="Times New Roman" w:hAnsi="Times New Roman" w:cs="Times New Roman"/>
          <w:sz w:val="24"/>
          <w:szCs w:val="24"/>
        </w:rPr>
        <w:t>if</w:t>
      </w:r>
      <w:r w:rsidR="00B5537D">
        <w:rPr>
          <w:rFonts w:ascii="Times New Roman" w:hAnsi="Times New Roman" w:cs="Times New Roman"/>
          <w:sz w:val="24"/>
          <w:szCs w:val="24"/>
        </w:rPr>
        <w:t xml:space="preserve"> the vaccine </w:t>
      </w:r>
      <w:r w:rsidR="00B5537D" w:rsidRPr="00351A44">
        <w:rPr>
          <w:rFonts w:ascii="Times New Roman" w:hAnsi="Times New Roman" w:cs="Times New Roman"/>
          <w:sz w:val="24"/>
          <w:szCs w:val="24"/>
        </w:rPr>
        <w:t xml:space="preserve">preventable disease </w:t>
      </w:r>
      <w:r w:rsidR="00B5537D">
        <w:rPr>
          <w:rFonts w:ascii="Times New Roman" w:hAnsi="Times New Roman" w:cs="Times New Roman"/>
          <w:sz w:val="24"/>
          <w:szCs w:val="24"/>
        </w:rPr>
        <w:t xml:space="preserve">for which the child is not fully immunized </w:t>
      </w:r>
      <w:r w:rsidR="00B5537D" w:rsidRPr="00351A44">
        <w:rPr>
          <w:rFonts w:ascii="Times New Roman" w:hAnsi="Times New Roman" w:cs="Times New Roman"/>
          <w:sz w:val="24"/>
          <w:szCs w:val="24"/>
        </w:rPr>
        <w:t>is found to be active in the school</w:t>
      </w:r>
      <w:r w:rsidR="00B553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the Department of Health may</w:t>
      </w:r>
      <w:r w:rsidRPr="00351A44">
        <w:rPr>
          <w:rFonts w:ascii="Times New Roman" w:hAnsi="Times New Roman" w:cs="Times New Roman"/>
          <w:sz w:val="24"/>
          <w:szCs w:val="24"/>
        </w:rPr>
        <w:t xml:space="preserve"> suggest exclusion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A44">
        <w:rPr>
          <w:rFonts w:ascii="Times New Roman" w:hAnsi="Times New Roman" w:cs="Times New Roman"/>
          <w:sz w:val="24"/>
          <w:szCs w:val="24"/>
        </w:rPr>
        <w:t xml:space="preserve">of your child </w:t>
      </w:r>
      <w:r>
        <w:rPr>
          <w:rFonts w:ascii="Times New Roman" w:hAnsi="Times New Roman" w:cs="Times New Roman"/>
          <w:sz w:val="24"/>
          <w:szCs w:val="24"/>
        </w:rPr>
        <w:t>from school</w:t>
      </w:r>
      <w:r w:rsidRPr="00351A44">
        <w:rPr>
          <w:rFonts w:ascii="Times New Roman" w:hAnsi="Times New Roman" w:cs="Times New Roman"/>
          <w:sz w:val="24"/>
          <w:szCs w:val="24"/>
        </w:rPr>
        <w:t xml:space="preserve"> .  This action </w:t>
      </w:r>
      <w:r w:rsidR="00B5537D">
        <w:rPr>
          <w:rFonts w:ascii="Times New Roman" w:hAnsi="Times New Roman" w:cs="Times New Roman"/>
          <w:sz w:val="24"/>
          <w:szCs w:val="24"/>
        </w:rPr>
        <w:t>is intended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A44">
        <w:rPr>
          <w:rFonts w:ascii="Times New Roman" w:hAnsi="Times New Roman" w:cs="Times New Roman"/>
          <w:sz w:val="24"/>
          <w:szCs w:val="24"/>
        </w:rPr>
        <w:t>to protect your child as well as others attending the same school.</w:t>
      </w:r>
    </w:p>
    <w:p w:rsidR="00D0743C" w:rsidRPr="00F21DF2" w:rsidRDefault="00D0743C" w:rsidP="00D07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More information on the school immunization requirements can be found at </w:t>
      </w:r>
      <w:hyperlink r:id="rId7" w:history="1">
        <w:r w:rsidR="00870211" w:rsidRPr="00204E88">
          <w:rPr>
            <w:rStyle w:val="Hyperlink"/>
            <w:rFonts w:ascii="Times New Roman" w:hAnsi="Times New Roman" w:cs="Times New Roman"/>
            <w:sz w:val="24"/>
            <w:szCs w:val="24"/>
          </w:rPr>
          <w:t>www.vaccinesforlife.com.</w:t>
        </w:r>
      </w:hyperlink>
      <w:r w:rsidR="00870211">
        <w:t xml:space="preserve"> </w:t>
      </w:r>
    </w:p>
    <w:p w:rsidR="00B11C1B" w:rsidRDefault="00B11C1B" w:rsidP="006F003E">
      <w:pPr>
        <w:rPr>
          <w:rFonts w:ascii="Times New Roman" w:hAnsi="Times New Roman" w:cs="Times New Roman"/>
          <w:sz w:val="24"/>
          <w:szCs w:val="24"/>
        </w:rPr>
      </w:pPr>
    </w:p>
    <w:p w:rsidR="009B2131" w:rsidRDefault="009B2131" w:rsidP="006F003E">
      <w:pPr>
        <w:rPr>
          <w:rFonts w:ascii="Times New Roman" w:hAnsi="Times New Roman" w:cs="Times New Roman"/>
          <w:sz w:val="24"/>
          <w:szCs w:val="24"/>
        </w:rPr>
      </w:pPr>
      <w:r w:rsidRPr="00351A44">
        <w:rPr>
          <w:rFonts w:ascii="Times New Roman" w:hAnsi="Times New Roman" w:cs="Times New Roman"/>
          <w:sz w:val="24"/>
          <w:szCs w:val="24"/>
        </w:rPr>
        <w:t>Thank you for your cooperation in this matter.</w:t>
      </w:r>
    </w:p>
    <w:sectPr w:rsidR="009B2131" w:rsidSect="00D0743C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C93"/>
    <w:multiLevelType w:val="hybridMultilevel"/>
    <w:tmpl w:val="DF9AAD2A"/>
    <w:lvl w:ilvl="0" w:tplc="040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05"/>
    <w:rsid w:val="00084DFD"/>
    <w:rsid w:val="00090AEB"/>
    <w:rsid w:val="000A25F1"/>
    <w:rsid w:val="00100641"/>
    <w:rsid w:val="001F57E9"/>
    <w:rsid w:val="0028240F"/>
    <w:rsid w:val="002955F7"/>
    <w:rsid w:val="00351A44"/>
    <w:rsid w:val="00371301"/>
    <w:rsid w:val="00392973"/>
    <w:rsid w:val="003959FC"/>
    <w:rsid w:val="003A0078"/>
    <w:rsid w:val="003B5B16"/>
    <w:rsid w:val="004421E6"/>
    <w:rsid w:val="0048143E"/>
    <w:rsid w:val="004D3135"/>
    <w:rsid w:val="005107A6"/>
    <w:rsid w:val="0052270E"/>
    <w:rsid w:val="005358CD"/>
    <w:rsid w:val="005407CF"/>
    <w:rsid w:val="0057029F"/>
    <w:rsid w:val="00591BED"/>
    <w:rsid w:val="005B2571"/>
    <w:rsid w:val="005B4D05"/>
    <w:rsid w:val="005E3E9E"/>
    <w:rsid w:val="00673C77"/>
    <w:rsid w:val="006A1ACA"/>
    <w:rsid w:val="006F003E"/>
    <w:rsid w:val="0075440A"/>
    <w:rsid w:val="00807BB5"/>
    <w:rsid w:val="00870211"/>
    <w:rsid w:val="00897A1C"/>
    <w:rsid w:val="008A7E56"/>
    <w:rsid w:val="008B7B5A"/>
    <w:rsid w:val="008D42F2"/>
    <w:rsid w:val="008E5C9C"/>
    <w:rsid w:val="008F2724"/>
    <w:rsid w:val="00961F10"/>
    <w:rsid w:val="009B2131"/>
    <w:rsid w:val="009B6F96"/>
    <w:rsid w:val="00A57500"/>
    <w:rsid w:val="00AC3050"/>
    <w:rsid w:val="00AC7B8A"/>
    <w:rsid w:val="00AF3835"/>
    <w:rsid w:val="00B11C1B"/>
    <w:rsid w:val="00B1750F"/>
    <w:rsid w:val="00B4642D"/>
    <w:rsid w:val="00B54189"/>
    <w:rsid w:val="00B5537D"/>
    <w:rsid w:val="00CA38FB"/>
    <w:rsid w:val="00CF63A3"/>
    <w:rsid w:val="00D030C9"/>
    <w:rsid w:val="00D0449D"/>
    <w:rsid w:val="00D0743C"/>
    <w:rsid w:val="00D10EF1"/>
    <w:rsid w:val="00D84598"/>
    <w:rsid w:val="00DC1C82"/>
    <w:rsid w:val="00DD2DD0"/>
    <w:rsid w:val="00DE4EB4"/>
    <w:rsid w:val="00DE7251"/>
    <w:rsid w:val="00E43EAC"/>
    <w:rsid w:val="00F21DF2"/>
    <w:rsid w:val="00FA4C65"/>
    <w:rsid w:val="00FC25C3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6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8C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B6F96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6F003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553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53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53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3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37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0E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6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8C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B6F96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6F003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553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53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53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3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37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0E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5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accinesforlife.com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874D-FE84-476D-AB66-DE4A06A9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Pennsylvania Department of Health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pmatlock</dc:creator>
  <cp:keywords/>
  <dc:description/>
  <cp:lastModifiedBy>JCosgriff</cp:lastModifiedBy>
  <cp:revision>2</cp:revision>
  <cp:lastPrinted>2011-11-04T20:52:00Z</cp:lastPrinted>
  <dcterms:created xsi:type="dcterms:W3CDTF">2012-03-16T12:10:00Z</dcterms:created>
  <dcterms:modified xsi:type="dcterms:W3CDTF">2012-03-16T12:10:00Z</dcterms:modified>
</cp:coreProperties>
</file>